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D9F6" w14:textId="77777777" w:rsidR="001D269B" w:rsidRDefault="00000000">
      <w:pPr>
        <w:pStyle w:val="Heading2"/>
        <w:keepNext w:val="0"/>
        <w:keepLines w:val="0"/>
        <w:spacing w:line="240" w:lineRule="auto"/>
        <w:jc w:val="center"/>
      </w:pPr>
      <w:bookmarkStart w:id="0" w:name="_heading=h.g4o2s4qqfaku" w:colFirst="0" w:colLast="0"/>
      <w:bookmarkEnd w:id="0"/>
      <w:r>
        <w:t>Letter of Intent</w:t>
      </w:r>
    </w:p>
    <w:p w14:paraId="16CD75A8" w14:textId="77777777" w:rsidR="001D269B" w:rsidRDefault="00000000">
      <w:pPr>
        <w:spacing w:before="240" w:line="240" w:lineRule="auto"/>
        <w:jc w:val="both"/>
        <w:rPr>
          <w:b/>
          <w:bCs/>
        </w:rPr>
      </w:pPr>
      <w:r>
        <w:rPr>
          <w:b/>
          <w:bCs/>
        </w:rPr>
        <w:t>To: PartArt4OW</w:t>
      </w:r>
    </w:p>
    <w:p w14:paraId="632765DA" w14:textId="77777777" w:rsidR="001D269B" w:rsidRDefault="00000000">
      <w:pPr>
        <w:spacing w:before="240" w:line="240" w:lineRule="auto"/>
        <w:jc w:val="both"/>
        <w:rPr>
          <w:b/>
          <w:bCs/>
        </w:rPr>
      </w:pPr>
      <w:r>
        <w:rPr>
          <w:b/>
          <w:bCs/>
        </w:rPr>
        <w:t>Re: Letter of intent from economic actor of the blue economy– Proposal (</w:t>
      </w:r>
      <w:r>
        <w:rPr>
          <w:b/>
          <w:bCs/>
          <w:highlight w:val="yellow"/>
        </w:rPr>
        <w:t>insert title of the PAI</w:t>
      </w:r>
      <w:r>
        <w:rPr>
          <w:b/>
          <w:bCs/>
        </w:rPr>
        <w:t>)</w:t>
      </w:r>
    </w:p>
    <w:p w14:paraId="797B4265" w14:textId="77777777" w:rsidR="001D269B" w:rsidRDefault="00000000">
      <w:pPr>
        <w:spacing w:before="240" w:line="240" w:lineRule="auto"/>
        <w:jc w:val="both"/>
      </w:pPr>
      <w:r>
        <w:t xml:space="preserve">This letter confirms that </w:t>
      </w:r>
      <w:r>
        <w:rPr>
          <w:b/>
          <w:bCs/>
        </w:rPr>
        <w:t>(</w:t>
      </w:r>
      <w:r>
        <w:rPr>
          <w:b/>
          <w:bCs/>
          <w:highlight w:val="yellow"/>
        </w:rPr>
        <w:t>name of the economic actor of the blue economy</w:t>
      </w:r>
      <w:r>
        <w:rPr>
          <w:b/>
          <w:bCs/>
        </w:rPr>
        <w:t>)</w:t>
      </w:r>
      <w:r>
        <w:t xml:space="preserve">, represented by </w:t>
      </w:r>
      <w:r>
        <w:rPr>
          <w:b/>
          <w:bCs/>
        </w:rPr>
        <w:t>(</w:t>
      </w:r>
      <w:r>
        <w:rPr>
          <w:b/>
          <w:bCs/>
          <w:highlight w:val="yellow"/>
        </w:rPr>
        <w:t>name of legal representative</w:t>
      </w:r>
      <w:r>
        <w:rPr>
          <w:b/>
          <w:bCs/>
        </w:rPr>
        <w:t>)</w:t>
      </w:r>
      <w:r>
        <w:t xml:space="preserve">, hereby expresses its intent to collaborate in case the proposal </w:t>
      </w:r>
      <w:r>
        <w:rPr>
          <w:b/>
          <w:bCs/>
        </w:rPr>
        <w:t>(</w:t>
      </w:r>
      <w:r>
        <w:rPr>
          <w:b/>
          <w:bCs/>
          <w:highlight w:val="yellow"/>
        </w:rPr>
        <w:t>title of the PAI</w:t>
      </w:r>
      <w:r>
        <w:rPr>
          <w:b/>
          <w:bCs/>
        </w:rPr>
        <w:t>)</w:t>
      </w:r>
      <w:r>
        <w:t xml:space="preserve"> submitted by </w:t>
      </w:r>
      <w:r>
        <w:rPr>
          <w:b/>
          <w:bCs/>
        </w:rPr>
        <w:t>(</w:t>
      </w:r>
      <w:r>
        <w:rPr>
          <w:b/>
          <w:bCs/>
          <w:highlight w:val="yellow"/>
        </w:rPr>
        <w:t>name of the submitting individual or entity</w:t>
      </w:r>
      <w:r>
        <w:rPr>
          <w:b/>
          <w:bCs/>
        </w:rPr>
        <w:t>)</w:t>
      </w:r>
      <w:r>
        <w:t xml:space="preserve"> is selected under the PartArt4OW Third Open Call.</w:t>
      </w:r>
    </w:p>
    <w:p w14:paraId="08AF139B" w14:textId="77777777" w:rsidR="001D269B" w:rsidRDefault="00000000">
      <w:pPr>
        <w:spacing w:before="240" w:line="240" w:lineRule="auto"/>
        <w:jc w:val="both"/>
      </w:pPr>
      <w:r>
        <w:t xml:space="preserve">As an </w:t>
      </w:r>
      <w:r>
        <w:rPr>
          <w:b/>
          <w:bCs/>
        </w:rPr>
        <w:t>economic actor of the blue economy</w:t>
      </w:r>
      <w:r>
        <w:t>, defined in line with the European Commission (</w:t>
      </w:r>
      <w:r>
        <w:rPr>
          <w:i/>
          <w:iCs/>
        </w:rPr>
        <w:t>EU Blue Economy Report</w:t>
      </w:r>
      <w:r>
        <w:t>, 2023), the OECD (</w:t>
      </w:r>
      <w:r>
        <w:rPr>
          <w:i/>
          <w:iCs/>
        </w:rPr>
        <w:t>The Ocean Economy in 2030</w:t>
      </w:r>
      <w:r>
        <w:t>, 2016), and UNEP (</w:t>
      </w:r>
      <w:r>
        <w:rPr>
          <w:i/>
          <w:iCs/>
        </w:rPr>
        <w:t>Sustainable Blue Economy</w:t>
      </w:r>
      <w:r>
        <w:t>), our organisation is engaged in activities connected to oceans, seas, rivers, lakes, or other water-based resources, contributing to sustainable blue-economy practices.</w:t>
      </w:r>
    </w:p>
    <w:p w14:paraId="3F8FDEFA" w14:textId="77777777" w:rsidR="001D269B" w:rsidRDefault="00000000">
      <w:pPr>
        <w:spacing w:before="240" w:after="0" w:line="240" w:lineRule="auto"/>
        <w:jc w:val="both"/>
      </w:pPr>
      <w:r>
        <w:t>Our organisation can be defined as (more than one option can be selected):</w:t>
      </w:r>
    </w:p>
    <w:p w14:paraId="0D69E31B" w14:textId="77777777" w:rsidR="001D269B" w:rsidRDefault="00000000">
      <w:pPr>
        <w:numPr>
          <w:ilvl w:val="0"/>
          <w:numId w:val="2"/>
        </w:numPr>
        <w:spacing w:after="0" w:line="276" w:lineRule="auto"/>
      </w:pPr>
      <w:r>
        <w:t>Large enterprises</w:t>
      </w:r>
    </w:p>
    <w:p w14:paraId="323A44D2" w14:textId="77777777" w:rsidR="001D269B" w:rsidRDefault="00000000">
      <w:pPr>
        <w:numPr>
          <w:ilvl w:val="0"/>
          <w:numId w:val="2"/>
        </w:numPr>
        <w:spacing w:after="0" w:line="276" w:lineRule="auto"/>
      </w:pPr>
      <w:r>
        <w:t>SMEs</w:t>
      </w:r>
    </w:p>
    <w:p w14:paraId="006F071B" w14:textId="77777777" w:rsidR="001D269B" w:rsidRDefault="00000000">
      <w:pPr>
        <w:numPr>
          <w:ilvl w:val="0"/>
          <w:numId w:val="2"/>
        </w:numPr>
        <w:spacing w:after="0" w:line="276" w:lineRule="auto"/>
      </w:pPr>
      <w:r>
        <w:t>Micro-enterprise</w:t>
      </w:r>
    </w:p>
    <w:p w14:paraId="3E704FFB" w14:textId="77777777" w:rsidR="001D269B" w:rsidRDefault="00000000">
      <w:pPr>
        <w:numPr>
          <w:ilvl w:val="0"/>
          <w:numId w:val="2"/>
        </w:numPr>
        <w:spacing w:after="0" w:line="276" w:lineRule="auto"/>
      </w:pPr>
      <w:r>
        <w:t xml:space="preserve">cooperatives and community enterprises; </w:t>
      </w:r>
    </w:p>
    <w:p w14:paraId="75B91A5C" w14:textId="77777777" w:rsidR="001D269B" w:rsidRDefault="00000000">
      <w:pPr>
        <w:numPr>
          <w:ilvl w:val="0"/>
          <w:numId w:val="2"/>
        </w:numPr>
        <w:spacing w:after="0" w:line="276" w:lineRule="auto"/>
      </w:pPr>
      <w:r>
        <w:t xml:space="preserve">startups and innovation-driven firms; </w:t>
      </w:r>
    </w:p>
    <w:p w14:paraId="59354058" w14:textId="77777777" w:rsidR="001D269B" w:rsidRDefault="00000000">
      <w:pPr>
        <w:numPr>
          <w:ilvl w:val="0"/>
          <w:numId w:val="2"/>
        </w:numPr>
        <w:spacing w:after="0" w:line="276" w:lineRule="auto"/>
      </w:pPr>
      <w:r>
        <w:t xml:space="preserve">research, technology, or innovation organisations, </w:t>
      </w:r>
    </w:p>
    <w:p w14:paraId="6AF252A6" w14:textId="77777777" w:rsidR="001D269B" w:rsidRDefault="00000000">
      <w:pPr>
        <w:numPr>
          <w:ilvl w:val="0"/>
          <w:numId w:val="2"/>
        </w:numPr>
        <w:spacing w:after="0" w:line="276" w:lineRule="auto"/>
      </w:pPr>
      <w:r>
        <w:t xml:space="preserve">non-profit or hybrid entities with a demonstrable economic activity related to aquatic or marine resources. </w:t>
      </w:r>
    </w:p>
    <w:p w14:paraId="6D598C9C" w14:textId="77777777" w:rsidR="001D269B" w:rsidRDefault="00000000">
      <w:pPr>
        <w:numPr>
          <w:ilvl w:val="0"/>
          <w:numId w:val="2"/>
        </w:numPr>
        <w:spacing w:after="0" w:line="276" w:lineRule="auto"/>
      </w:pPr>
      <w:r>
        <w:t xml:space="preserve">Other, please specify: </w:t>
      </w:r>
    </w:p>
    <w:p w14:paraId="1F742280" w14:textId="77777777" w:rsidR="001D269B" w:rsidRDefault="00000000">
      <w:pPr>
        <w:spacing w:before="240" w:after="0" w:line="240" w:lineRule="auto"/>
        <w:jc w:val="both"/>
      </w:pPr>
      <w:r>
        <w:t>Our organisation is part of the consortium of the proposal (</w:t>
      </w:r>
      <w:r>
        <w:rPr>
          <w:b/>
          <w:bCs/>
          <w:highlight w:val="yellow"/>
        </w:rPr>
        <w:t>insert title of the PAI</w:t>
      </w:r>
      <w:r>
        <w:rPr>
          <w:b/>
          <w:bCs/>
        </w:rPr>
        <w:t>)</w:t>
      </w:r>
      <w:r>
        <w:t xml:space="preserve">: </w:t>
      </w:r>
    </w:p>
    <w:p w14:paraId="455C5CA5" w14:textId="77777777" w:rsidR="001D269B" w:rsidRDefault="00000000">
      <w:pPr>
        <w:numPr>
          <w:ilvl w:val="1"/>
          <w:numId w:val="2"/>
        </w:numPr>
        <w:spacing w:after="0" w:line="240" w:lineRule="auto"/>
        <w:jc w:val="both"/>
      </w:pPr>
      <w:r>
        <w:t>YES</w:t>
      </w:r>
    </w:p>
    <w:p w14:paraId="035AFF1C" w14:textId="77777777" w:rsidR="001D269B" w:rsidRDefault="00000000">
      <w:pPr>
        <w:numPr>
          <w:ilvl w:val="1"/>
          <w:numId w:val="2"/>
        </w:numPr>
        <w:spacing w:line="240" w:lineRule="auto"/>
        <w:jc w:val="both"/>
      </w:pPr>
      <w:r>
        <w:t>NO</w:t>
      </w:r>
    </w:p>
    <w:p w14:paraId="54F98E7E" w14:textId="77777777" w:rsidR="001D269B" w:rsidRDefault="00000000">
      <w:pPr>
        <w:spacing w:before="240" w:after="0" w:line="240" w:lineRule="auto"/>
        <w:jc w:val="both"/>
      </w:pPr>
      <w:r>
        <w:t>We hereby declare that, if the proposal is selected, our organisation:</w:t>
      </w:r>
    </w:p>
    <w:p w14:paraId="04DC4FE5" w14:textId="77777777" w:rsidR="001D269B" w:rsidRDefault="00000000">
      <w:pPr>
        <w:numPr>
          <w:ilvl w:val="0"/>
          <w:numId w:val="1"/>
        </w:numPr>
        <w:spacing w:after="0" w:line="240" w:lineRule="auto"/>
        <w:jc w:val="both"/>
      </w:pPr>
      <w:r>
        <w:rPr>
          <w:b/>
          <w:bCs/>
        </w:rPr>
        <w:t>is aware</w:t>
      </w:r>
      <w:r>
        <w:t xml:space="preserve"> of the goals and activities of the EU project PartArt4OW as described in the Guide of Applicants;</w:t>
      </w:r>
    </w:p>
    <w:p w14:paraId="12F1A8AF" w14:textId="77777777" w:rsidR="001D269B" w:rsidRDefault="00000000">
      <w:pPr>
        <w:numPr>
          <w:ilvl w:val="0"/>
          <w:numId w:val="1"/>
        </w:numPr>
        <w:spacing w:after="0" w:line="240" w:lineRule="auto"/>
        <w:jc w:val="both"/>
      </w:pPr>
      <w:r>
        <w:rPr>
          <w:b/>
          <w:bCs/>
        </w:rPr>
        <w:t>agrees to collaborate</w:t>
      </w:r>
      <w:r>
        <w:t xml:space="preserve"> with the PAI (title of PAI) team in the form described in the proposal;</w:t>
      </w:r>
    </w:p>
    <w:p w14:paraId="5BE106A8" w14:textId="77777777" w:rsidR="001D269B" w:rsidRDefault="00000000">
      <w:pPr>
        <w:numPr>
          <w:ilvl w:val="0"/>
          <w:numId w:val="1"/>
        </w:numPr>
        <w:spacing w:after="0" w:line="240" w:lineRule="auto"/>
        <w:jc w:val="both"/>
      </w:pPr>
      <w:r>
        <w:rPr>
          <w:b/>
          <w:bCs/>
        </w:rPr>
        <w:t>commits to facilitate</w:t>
      </w:r>
      <w:r>
        <w:t xml:space="preserve"> any actions within our capacity that enable the proper implementation, testing, or demonstration of the proposed activities linked to blue-economy challenges, opportunities, or innovations;</w:t>
      </w:r>
    </w:p>
    <w:p w14:paraId="04961D37" w14:textId="0DEB88C5" w:rsidR="00756EAE" w:rsidRPr="00756EAE" w:rsidRDefault="00756EAE" w:rsidP="00756EAE">
      <w:pPr>
        <w:tabs>
          <w:tab w:val="left" w:pos="3583"/>
        </w:tabs>
      </w:pPr>
      <w:r>
        <w:tab/>
      </w:r>
    </w:p>
    <w:p w14:paraId="62C94700" w14:textId="77777777" w:rsidR="001D269B" w:rsidRDefault="00000000">
      <w:pPr>
        <w:numPr>
          <w:ilvl w:val="0"/>
          <w:numId w:val="1"/>
        </w:numPr>
        <w:spacing w:line="240" w:lineRule="auto"/>
        <w:jc w:val="both"/>
      </w:pPr>
      <w:r>
        <w:rPr>
          <w:b/>
          <w:bCs/>
        </w:rPr>
        <w:lastRenderedPageBreak/>
        <w:t>confirms</w:t>
      </w:r>
      <w:r>
        <w:t xml:space="preserve"> that our organisation operates within one or more blue-economy sectors (e.g., maritime, aquatic resource management, coastal or marine services, coastal tourism, sustainable technologies, freshwater-related industries).</w:t>
      </w:r>
    </w:p>
    <w:p w14:paraId="5EB5C163" w14:textId="77777777" w:rsidR="001D269B" w:rsidRDefault="00000000">
      <w:pPr>
        <w:spacing w:before="240" w:line="240" w:lineRule="auto"/>
        <w:jc w:val="both"/>
        <w:rPr>
          <w:b/>
          <w:bCs/>
          <w:highlight w:val="yellow"/>
        </w:rPr>
      </w:pPr>
      <w:r>
        <w:rPr>
          <w:b/>
          <w:bCs/>
          <w:highlight w:val="yellow"/>
        </w:rPr>
        <w:t>Name:</w:t>
      </w:r>
    </w:p>
    <w:p w14:paraId="7DC8CC80" w14:textId="77777777" w:rsidR="001D269B" w:rsidRDefault="00000000">
      <w:pPr>
        <w:spacing w:before="240" w:line="240" w:lineRule="auto"/>
        <w:jc w:val="both"/>
        <w:rPr>
          <w:b/>
          <w:bCs/>
          <w:highlight w:val="yellow"/>
        </w:rPr>
      </w:pPr>
      <w:r>
        <w:rPr>
          <w:b/>
          <w:bCs/>
          <w:highlight w:val="yellow"/>
        </w:rPr>
        <w:t>Position:</w:t>
      </w:r>
    </w:p>
    <w:p w14:paraId="1B5A4D07" w14:textId="77777777" w:rsidR="001D269B" w:rsidRDefault="00000000">
      <w:pPr>
        <w:spacing w:before="240" w:line="240" w:lineRule="auto"/>
        <w:jc w:val="both"/>
        <w:rPr>
          <w:b/>
          <w:bCs/>
          <w:highlight w:val="yellow"/>
        </w:rPr>
      </w:pPr>
      <w:r>
        <w:rPr>
          <w:b/>
          <w:bCs/>
          <w:highlight w:val="yellow"/>
        </w:rPr>
        <w:t xml:space="preserve">Date: </w:t>
      </w:r>
    </w:p>
    <w:p w14:paraId="7249C90D" w14:textId="77777777" w:rsidR="001D269B" w:rsidRDefault="00000000" w:rsidP="00AE728D">
      <w:pPr>
        <w:spacing w:before="240" w:line="240" w:lineRule="auto"/>
      </w:pPr>
      <w:r>
        <w:rPr>
          <w:b/>
          <w:bCs/>
          <w:highlight w:val="yellow"/>
        </w:rPr>
        <w:t xml:space="preserve">Legal Representative’s Signature: </w:t>
      </w:r>
      <w:r>
        <w:rPr>
          <w:b/>
          <w:bCs/>
          <w:highlight w:val="yellow"/>
        </w:rPr>
        <w:br/>
      </w:r>
      <w:r>
        <w:br/>
      </w:r>
    </w:p>
    <w:p w14:paraId="13B2EAD1" w14:textId="77777777" w:rsidR="001D269B" w:rsidRDefault="001D269B">
      <w:pPr>
        <w:spacing w:line="240" w:lineRule="auto"/>
        <w:jc w:val="both"/>
      </w:pPr>
    </w:p>
    <w:sectPr w:rsidR="001D269B" w:rsidSect="00FC7DA5">
      <w:headerReference w:type="default" r:id="rId9"/>
      <w:footerReference w:type="default" r:id="rId10"/>
      <w:headerReference w:type="first" r:id="rId11"/>
      <w:footerReference w:type="first" r:id="rId12"/>
      <w:pgSz w:w="11900" w:h="16840"/>
      <w:pgMar w:top="1440" w:right="1440" w:bottom="1440" w:left="1440" w:header="594" w:footer="4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B9CB6" w14:textId="77777777" w:rsidR="00C52E02" w:rsidRDefault="00C52E02">
      <w:pPr>
        <w:spacing w:after="0" w:line="240" w:lineRule="auto"/>
      </w:pPr>
      <w:r>
        <w:separator/>
      </w:r>
    </w:p>
  </w:endnote>
  <w:endnote w:type="continuationSeparator" w:id="0">
    <w:p w14:paraId="326A7542" w14:textId="77777777" w:rsidR="00C52E02" w:rsidRDefault="00C5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E6C523-C4D4-BC41-800B-78542E98346E}"/>
  </w:font>
  <w:font w:name="Open Sans">
    <w:panose1 w:val="020B0606030504020204"/>
    <w:charset w:val="00"/>
    <w:family w:val="swiss"/>
    <w:pitch w:val="variable"/>
    <w:sig w:usb0="E00002EF" w:usb1="4000205B" w:usb2="00000028" w:usb3="00000000" w:csb0="0000019F" w:csb1="00000000"/>
    <w:embedRegular r:id="rId2" w:fontKey="{B94E3E09-2572-7343-933D-07C1B9EEF25D}"/>
    <w:embedBold r:id="rId3" w:fontKey="{7E88221C-47F1-DA4C-8E31-87370863FB3E}"/>
    <w:embedItalic r:id="rId4" w:fontKey="{8D8F6E8D-D2CE-2C40-8D02-2AFA0370DD19}"/>
  </w:font>
  <w:font w:name="Catamaran">
    <w:panose1 w:val="020B0604020202020204"/>
    <w:charset w:val="00"/>
    <w:family w:val="auto"/>
    <w:pitch w:val="default"/>
    <w:embedRegular r:id="rId5" w:fontKey="{AC0C2F08-82D4-014C-BC04-78B3A67EEE42}"/>
  </w:font>
  <w:font w:name="Calibri">
    <w:panose1 w:val="020F0502020204030204"/>
    <w:charset w:val="00"/>
    <w:family w:val="swiss"/>
    <w:pitch w:val="variable"/>
    <w:sig w:usb0="E0002AFF" w:usb1="C000247B" w:usb2="00000009" w:usb3="00000000" w:csb0="000001FF" w:csb1="00000000"/>
    <w:embedRegular r:id="rId6" w:fontKey="{6D4D5AF2-F7FE-D849-991A-16E374748D24}"/>
  </w:font>
  <w:font w:name="CooperHewitt-Book">
    <w:altName w:val="Cooper Black"/>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2AD71D52-E197-094F-B5A7-F38B480D96D3}"/>
  </w:font>
  <w:font w:name="Cambria">
    <w:panose1 w:val="02040503050406030204"/>
    <w:charset w:val="00"/>
    <w:family w:val="roman"/>
    <w:pitch w:val="variable"/>
    <w:sig w:usb0="E00002FF" w:usb1="400004FF" w:usb2="00000000" w:usb3="00000000" w:csb0="0000019F" w:csb1="00000000"/>
    <w:embedRegular r:id="rId9" w:fontKey="{E9F736D9-17BD-F44E-BA3C-96227980C7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10AD" w14:textId="5FD7AAB1" w:rsidR="001D269B" w:rsidRPr="00F73AA5" w:rsidRDefault="00000000" w:rsidP="00756EAE">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6263C"/>
        <w:sz w:val="20"/>
        <w:szCs w:val="20"/>
      </w:rPr>
    </w:pPr>
    <w:r w:rsidRPr="00F73AA5">
      <w:rPr>
        <w:rFonts w:ascii="Calibri" w:hAnsi="Calibri" w:cs="Calibri"/>
        <w:noProof/>
        <w:sz w:val="20"/>
        <w:szCs w:val="20"/>
      </w:rPr>
      <w:drawing>
        <wp:anchor distT="0" distB="0" distL="0" distR="0" simplePos="0" relativeHeight="251664384" behindDoc="1" locked="0" layoutInCell="1" hidden="0" allowOverlap="1" wp14:anchorId="059E16F2" wp14:editId="1CE2E44F">
          <wp:simplePos x="0" y="0"/>
          <wp:positionH relativeFrom="column">
            <wp:posOffset>-1428745</wp:posOffset>
          </wp:positionH>
          <wp:positionV relativeFrom="paragraph">
            <wp:posOffset>47625</wp:posOffset>
          </wp:positionV>
          <wp:extent cx="1066800" cy="1066800"/>
          <wp:effectExtent l="0" t="0" r="0" b="0"/>
          <wp:wrapNone/>
          <wp:docPr id="634960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sidRPr="00F73AA5">
      <w:rPr>
        <w:rFonts w:ascii="Calibri" w:hAnsi="Calibri" w:cs="Calibri"/>
        <w:noProof/>
        <w:sz w:val="20"/>
        <w:szCs w:val="20"/>
      </w:rPr>
      <w:drawing>
        <wp:anchor distT="0" distB="0" distL="0" distR="0" simplePos="0" relativeHeight="251665408" behindDoc="1" locked="0" layoutInCell="1" hidden="0" allowOverlap="1" wp14:anchorId="475D6C7C" wp14:editId="6617BD51">
          <wp:simplePos x="0" y="0"/>
          <wp:positionH relativeFrom="column">
            <wp:posOffset>-2057393</wp:posOffset>
          </wp:positionH>
          <wp:positionV relativeFrom="paragraph">
            <wp:posOffset>161925</wp:posOffset>
          </wp:positionV>
          <wp:extent cx="2032057" cy="2013242"/>
          <wp:effectExtent l="352220" t="357694" r="352220" b="357694"/>
          <wp:wrapNone/>
          <wp:docPr id="6282187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r w:rsidRPr="00F73AA5">
      <w:rPr>
        <w:rFonts w:ascii="Calibri" w:eastAsia="CooperHewitt-Book" w:hAnsi="Calibri" w:cs="Calibri"/>
        <w:color w:val="06263C"/>
        <w:sz w:val="20"/>
        <w:szCs w:val="20"/>
      </w:rPr>
      <w:t>www.partart4ow.eu</w:t>
    </w:r>
    <w:r w:rsidRPr="00F73AA5">
      <w:rPr>
        <w:rFonts w:ascii="Calibri" w:eastAsia="CooperHewitt-Book" w:hAnsi="Calibri" w:cs="Calibri"/>
        <w:color w:val="06263C"/>
        <w:sz w:val="20"/>
        <w:szCs w:val="20"/>
      </w:rPr>
      <w:tab/>
    </w:r>
    <w:r w:rsidRPr="00F73AA5">
      <w:rPr>
        <w:rFonts w:ascii="Calibri" w:eastAsia="CooperHewitt-Book" w:hAnsi="Calibri" w:cs="Calibri"/>
        <w:color w:val="000000"/>
        <w:sz w:val="20"/>
        <w:szCs w:val="20"/>
      </w:rPr>
      <w:fldChar w:fldCharType="begin"/>
    </w:r>
    <w:r w:rsidRPr="00F73AA5">
      <w:rPr>
        <w:rFonts w:ascii="Calibri" w:eastAsia="CooperHewitt-Book" w:hAnsi="Calibri" w:cs="Calibri"/>
        <w:color w:val="000000"/>
        <w:sz w:val="20"/>
        <w:szCs w:val="20"/>
      </w:rPr>
      <w:instrText>PAGE</w:instrText>
    </w:r>
    <w:r w:rsidRPr="00F73AA5">
      <w:rPr>
        <w:rFonts w:ascii="Calibri" w:eastAsia="CooperHewitt-Book" w:hAnsi="Calibri" w:cs="Calibri"/>
        <w:color w:val="000000"/>
        <w:sz w:val="20"/>
        <w:szCs w:val="20"/>
      </w:rPr>
      <w:fldChar w:fldCharType="separate"/>
    </w:r>
    <w:r w:rsidR="00AE728D" w:rsidRPr="00F73AA5">
      <w:rPr>
        <w:rFonts w:ascii="Calibri" w:eastAsia="CooperHewitt-Book" w:hAnsi="Calibri" w:cs="Calibri"/>
        <w:noProof/>
        <w:color w:val="000000"/>
        <w:sz w:val="20"/>
        <w:szCs w:val="20"/>
      </w:rPr>
      <w:t>2</w:t>
    </w:r>
    <w:r w:rsidRPr="00F73AA5">
      <w:rPr>
        <w:rFonts w:ascii="Calibri" w:eastAsia="CooperHewitt-Book" w:hAnsi="Calibri" w:cs="Calibri"/>
        <w:color w:val="000000"/>
        <w:sz w:val="20"/>
        <w:szCs w:val="20"/>
      </w:rPr>
      <w:fldChar w:fldCharType="end"/>
    </w:r>
    <w:r w:rsidR="00F73AA5" w:rsidRPr="00F73AA5">
      <w:rPr>
        <w:rFonts w:ascii="Calibri" w:eastAsia="CooperHewitt-Book" w:hAnsi="Calibri" w:cs="Calibri"/>
        <w:noProof/>
        <w:sz w:val="20"/>
        <w:szCs w:val="20"/>
      </w:rPr>
      <w:drawing>
        <wp:inline distT="114300" distB="114300" distL="114300" distR="114300" wp14:anchorId="6FBC34CB" wp14:editId="2242508D">
          <wp:extent cx="5654513" cy="567579"/>
          <wp:effectExtent l="0" t="0" r="0" b="0"/>
          <wp:docPr id="429879483" name="image1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73" name="image12.png" descr="A close-up of a logo&#10;&#10;AI-generated content may be incorrect."/>
                  <pic:cNvPicPr preferRelativeResize="0"/>
                </pic:nvPicPr>
                <pic:blipFill>
                  <a:blip r:embed="rId3"/>
                  <a:srcRect t="32621" r="1387"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0253" w14:textId="77777777" w:rsidR="001D269B"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AE728D">
      <w:rPr>
        <w:rFonts w:ascii="Arial" w:eastAsia="Arial" w:hAnsi="Arial" w:cs="Arial"/>
        <w:noProof/>
        <w:color w:val="000000"/>
      </w:rPr>
      <w:t>1</w:t>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4C21D645" wp14:editId="4925E1B8">
          <wp:extent cx="5654513" cy="567579"/>
          <wp:effectExtent l="0" t="0" r="0" b="0"/>
          <wp:docPr id="2011080816" name="image3.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logo&#10;&#10;AI-generated content may be incorrect."/>
                  <pic:cNvPicPr preferRelativeResize="0"/>
                </pic:nvPicPr>
                <pic:blipFill>
                  <a:blip r:embed="rId1"/>
                  <a:srcRect t="32621" r="1386" b="49768"/>
                  <a:stretch>
                    <a:fillRect/>
                  </a:stretch>
                </pic:blipFill>
                <pic:spPr>
                  <a:xfrm>
                    <a:off x="0" y="0"/>
                    <a:ext cx="5654513" cy="567579"/>
                  </a:xfrm>
                  <a:prstGeom prst="rect">
                    <a:avLst/>
                  </a:prstGeom>
                  <a:ln/>
                </pic:spPr>
              </pic:pic>
            </a:graphicData>
          </a:graphic>
        </wp:inline>
      </w:drawing>
    </w:r>
  </w:p>
  <w:p w14:paraId="585B13E0" w14:textId="77777777" w:rsidR="001D269B"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66642" w14:textId="77777777" w:rsidR="00C52E02" w:rsidRDefault="00C52E02">
      <w:pPr>
        <w:spacing w:after="0" w:line="240" w:lineRule="auto"/>
      </w:pPr>
      <w:r>
        <w:separator/>
      </w:r>
    </w:p>
  </w:footnote>
  <w:footnote w:type="continuationSeparator" w:id="0">
    <w:p w14:paraId="73BD653D" w14:textId="77777777" w:rsidR="00C52E02" w:rsidRDefault="00C52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1915" w14:textId="0B6DD48C" w:rsidR="001D269B" w:rsidRPr="00FC7DA5" w:rsidRDefault="00756EAE" w:rsidP="00756EAE">
    <w:pPr>
      <w:spacing w:after="0" w:line="240" w:lineRule="auto"/>
      <w:ind w:right="526"/>
      <w:jc w:val="center"/>
      <w:rPr>
        <w:sz w:val="12"/>
        <w:szCs w:val="12"/>
      </w:rPr>
    </w:pPr>
    <w:r>
      <w:rPr>
        <w:noProof/>
      </w:rPr>
      <w:drawing>
        <wp:inline distT="114300" distB="114300" distL="114300" distR="114300" wp14:anchorId="0F7FC692" wp14:editId="1D942C70">
          <wp:extent cx="5727700" cy="469265"/>
          <wp:effectExtent l="0" t="0" r="0" b="635"/>
          <wp:docPr id="18738855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27700" cy="469265"/>
                  </a:xfrm>
                  <a:prstGeom prst="rect">
                    <a:avLst/>
                  </a:prstGeom>
                  <a:ln/>
                </pic:spPr>
              </pic:pic>
            </a:graphicData>
          </a:graphic>
        </wp:inline>
      </w:drawing>
    </w:r>
    <w:r w:rsidR="00FC7DA5">
      <w:rPr>
        <w:noProof/>
      </w:rPr>
      <w:drawing>
        <wp:anchor distT="0" distB="0" distL="0" distR="0" simplePos="0" relativeHeight="251669504" behindDoc="1" locked="0" layoutInCell="1" hidden="0" allowOverlap="1" wp14:anchorId="33382368" wp14:editId="521D7279">
          <wp:simplePos x="0" y="0"/>
          <wp:positionH relativeFrom="column">
            <wp:posOffset>5772150</wp:posOffset>
          </wp:positionH>
          <wp:positionV relativeFrom="paragraph">
            <wp:posOffset>-85722</wp:posOffset>
          </wp:positionV>
          <wp:extent cx="1609350" cy="1585913"/>
          <wp:effectExtent l="0" t="0" r="0" b="0"/>
          <wp:wrapNone/>
          <wp:docPr id="237740249" name="image6.png" descr="A purple circle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37740249" name="image6.png" descr="A purple circle with a black background&#10;&#10;AI-generated content may be incorrect."/>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FC7DA5">
      <w:rPr>
        <w:noProof/>
      </w:rPr>
      <w:drawing>
        <wp:anchor distT="0" distB="0" distL="0" distR="0" simplePos="0" relativeHeight="251670528" behindDoc="1" locked="0" layoutInCell="1" hidden="0" allowOverlap="1" wp14:anchorId="6F59BBE9" wp14:editId="78C17D84">
          <wp:simplePos x="0" y="0"/>
          <wp:positionH relativeFrom="column">
            <wp:posOffset>6334125</wp:posOffset>
          </wp:positionH>
          <wp:positionV relativeFrom="paragraph">
            <wp:posOffset>-114297</wp:posOffset>
          </wp:positionV>
          <wp:extent cx="1083600" cy="1066800"/>
          <wp:effectExtent l="0" t="0" r="0" b="0"/>
          <wp:wrapNone/>
          <wp:docPr id="1408270939" name="image7.png" descr="A pink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408270939" name="image7.png" descr="A pink circle with black background&#10;&#10;AI-generated content may be incorrect."/>
                  <pic:cNvPicPr preferRelativeResize="0"/>
                </pic:nvPicPr>
                <pic:blipFill>
                  <a:blip r:embed="rId3"/>
                  <a:srcRect/>
                  <a:stretch>
                    <a:fillRect/>
                  </a:stretch>
                </pic:blipFill>
                <pic:spPr>
                  <a:xfrm>
                    <a:off x="0" y="0"/>
                    <a:ext cx="1083600" cy="1066800"/>
                  </a:xfrm>
                  <a:prstGeom prst="rect">
                    <a:avLst/>
                  </a:prstGeom>
                  <a:ln/>
                </pic:spPr>
              </pic:pic>
            </a:graphicData>
          </a:graphic>
        </wp:anchor>
      </w:drawing>
    </w:r>
    <w:r>
      <w:rPr>
        <w:noProof/>
      </w:rPr>
      <w:drawing>
        <wp:anchor distT="0" distB="0" distL="0" distR="0" simplePos="0" relativeHeight="251659264" behindDoc="1" locked="0" layoutInCell="1" hidden="0" allowOverlap="1" wp14:anchorId="29E09752" wp14:editId="3058789F">
          <wp:simplePos x="0" y="0"/>
          <wp:positionH relativeFrom="column">
            <wp:posOffset>6334125</wp:posOffset>
          </wp:positionH>
          <wp:positionV relativeFrom="paragraph">
            <wp:posOffset>-114295</wp:posOffset>
          </wp:positionV>
          <wp:extent cx="1083600" cy="1066800"/>
          <wp:effectExtent l="0" t="0" r="0" b="0"/>
          <wp:wrapNone/>
          <wp:docPr id="123389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1415" w14:textId="77777777" w:rsidR="001D269B"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7A92FBE9" wp14:editId="144866A0">
          <wp:simplePos x="0" y="0"/>
          <wp:positionH relativeFrom="column">
            <wp:posOffset>5067300</wp:posOffset>
          </wp:positionH>
          <wp:positionV relativeFrom="paragraph">
            <wp:posOffset>-19048</wp:posOffset>
          </wp:positionV>
          <wp:extent cx="1085850" cy="344831"/>
          <wp:effectExtent l="0" t="0" r="0" b="0"/>
          <wp:wrapNone/>
          <wp:docPr id="1557364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1E522838" wp14:editId="5B0B9F68">
          <wp:simplePos x="0" y="0"/>
          <wp:positionH relativeFrom="column">
            <wp:posOffset>-628648</wp:posOffset>
          </wp:positionH>
          <wp:positionV relativeFrom="paragraph">
            <wp:posOffset>-19048</wp:posOffset>
          </wp:positionV>
          <wp:extent cx="628650" cy="381000"/>
          <wp:effectExtent l="0" t="0" r="0" b="0"/>
          <wp:wrapNone/>
          <wp:docPr id="18227558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14:sizeRelH relativeFrom="margin">
            <wp14:pctWidth>0</wp14:pctWidth>
          </wp14:sizeRelH>
        </wp:anchor>
      </w:drawing>
    </w:r>
    <w:r>
      <w:rPr>
        <w:noProof/>
      </w:rPr>
      <w:drawing>
        <wp:anchor distT="0" distB="0" distL="0" distR="0" simplePos="0" relativeHeight="251662336" behindDoc="1" locked="0" layoutInCell="1" hidden="0" allowOverlap="1" wp14:anchorId="6376B3DF" wp14:editId="5BDF518B">
          <wp:simplePos x="0" y="0"/>
          <wp:positionH relativeFrom="column">
            <wp:posOffset>5772150</wp:posOffset>
          </wp:positionH>
          <wp:positionV relativeFrom="paragraph">
            <wp:posOffset>-85722</wp:posOffset>
          </wp:positionV>
          <wp:extent cx="1609350" cy="1585913"/>
          <wp:effectExtent l="0" t="0" r="0" b="0"/>
          <wp:wrapNone/>
          <wp:docPr id="780134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2148320A" wp14:editId="69B47CBA">
          <wp:simplePos x="0" y="0"/>
          <wp:positionH relativeFrom="column">
            <wp:posOffset>6334125</wp:posOffset>
          </wp:positionH>
          <wp:positionV relativeFrom="paragraph">
            <wp:posOffset>-114297</wp:posOffset>
          </wp:positionV>
          <wp:extent cx="1083600" cy="1066800"/>
          <wp:effectExtent l="0" t="0" r="0" b="0"/>
          <wp:wrapNone/>
          <wp:docPr id="13117723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42E027E5" w14:textId="77777777" w:rsidR="001D269B"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2C6753DC" w14:textId="77777777" w:rsidR="001D269B"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65251"/>
    <w:multiLevelType w:val="multilevel"/>
    <w:tmpl w:val="4E42B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E3257B"/>
    <w:multiLevelType w:val="multilevel"/>
    <w:tmpl w:val="4AFE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907380">
    <w:abstractNumId w:val="1"/>
  </w:num>
  <w:num w:numId="2" w16cid:durableId="688144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69B"/>
    <w:rsid w:val="001D269B"/>
    <w:rsid w:val="005F2C1B"/>
    <w:rsid w:val="00756EAE"/>
    <w:rsid w:val="0081466A"/>
    <w:rsid w:val="0095352B"/>
    <w:rsid w:val="00AE728D"/>
    <w:rsid w:val="00C3144C"/>
    <w:rsid w:val="00C52E02"/>
    <w:rsid w:val="00F73AA5"/>
    <w:rsid w:val="00FC7DA5"/>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3CAD9C46"/>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BzDSIRfNkstgebKkAOaAXx+0g==">CgMxLjAyDmguZzRvMnM0cXFmYWt1OABqJQoUc3VnZ2VzdC54cHUyZnZ3MHVkdTkSDVN0ZWxsYSBEaWFrb3VqJQoUc3VnZ2VzdC5kcHZ5aWhzYnFuMngSDVN0ZWxsYSBEaWFrb3VyITEzTTkwVFBqWm1OZEtvcWtWNXE3Z3puQVA4R1FNcXlTSA==</go:docsCustomData>
</go:gDocsCustomXmlDataStorage>
</file>

<file path=customXml/itemProps1.xml><?xml version="1.0" encoding="utf-8"?>
<ds:datastoreItem xmlns:ds="http://schemas.openxmlformats.org/officeDocument/2006/customXml" ds:itemID="{37065C0B-DED3-344F-B92E-12781C380E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5</cp:revision>
  <dcterms:created xsi:type="dcterms:W3CDTF">2026-01-07T15:28:00Z</dcterms:created>
  <dcterms:modified xsi:type="dcterms:W3CDTF">2026-01-07T16:31:00Z</dcterms:modified>
</cp:coreProperties>
</file>